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568" w14:textId="6CCC3F88" w:rsidR="3E018D91" w:rsidRDefault="3E018D91" w:rsidP="7645BD83">
      <w:pPr>
        <w:spacing w:line="276" w:lineRule="auto"/>
        <w:rPr>
          <w:rFonts w:eastAsia="Times New Roman"/>
        </w:rPr>
      </w:pPr>
      <w:r w:rsidRPr="7645BD83">
        <w:rPr>
          <w:rFonts w:eastAsia="Times New Roman"/>
        </w:rPr>
        <w:t xml:space="preserve">*Disclaimer: All transcripts are provided as a resource and are not guaranteed complete accuracy </w:t>
      </w:r>
    </w:p>
    <w:p w14:paraId="5403344D" w14:textId="77777777" w:rsidR="00F606B1" w:rsidRDefault="00F606B1" w:rsidP="7645BD83">
      <w:pPr>
        <w:spacing w:line="276" w:lineRule="auto"/>
        <w:rPr>
          <w:rFonts w:eastAsia="Times New Roman"/>
        </w:rPr>
      </w:pPr>
    </w:p>
    <w:p w14:paraId="32AFFC14" w14:textId="77777777" w:rsidR="00F606B1" w:rsidRDefault="00F606B1" w:rsidP="7645BD83">
      <w:pPr>
        <w:spacing w:line="276" w:lineRule="auto"/>
        <w:rPr>
          <w:rFonts w:eastAsia="Times New Roman"/>
        </w:rPr>
      </w:pPr>
    </w:p>
    <w:p w14:paraId="7E79398E" w14:textId="50397892" w:rsidR="00AF5111" w:rsidRPr="00AF5111" w:rsidRDefault="10A7142E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</w:t>
      </w:r>
      <w:r w:rsidR="00AF5111" w:rsidRPr="76FAB17C">
        <w:rPr>
          <w:rFonts w:eastAsia="Times New Roman"/>
          <w:kern w:val="0"/>
          <w14:ligatures w14:val="none"/>
        </w:rPr>
        <w:t>ll right okay so hi everybody I'm Peter Schwartz I'm the director of the</w:t>
      </w:r>
    </w:p>
    <w:p w14:paraId="0BA1F30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bioethics and subject advocacy program of the Indiana CTSI and we hold these</w:t>
      </w:r>
    </w:p>
    <w:p w14:paraId="5EF5F3F1" w14:textId="33812A3D" w:rsidR="00AF5111" w:rsidRPr="00AF5111" w:rsidRDefault="0F5848F9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TREATs </w:t>
      </w:r>
      <w:r w:rsidR="00AF5111" w:rsidRPr="76FAB17C">
        <w:rPr>
          <w:rFonts w:eastAsia="Times New Roman"/>
          <w:kern w:val="0"/>
          <w14:ligatures w14:val="none"/>
        </w:rPr>
        <w:t>talks which are translational research ethics applied topics of course</w:t>
      </w:r>
    </w:p>
    <w:p w14:paraId="1C9C4390" w14:textId="348D632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is their aim to provide short ish introduction to ethical issues in</w:t>
      </w:r>
    </w:p>
    <w:p w14:paraId="31D8AB1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conducting translational research usually that arise out of a previous counsel we've had or question we've had</w:t>
      </w:r>
    </w:p>
    <w:p w14:paraId="6027E7D8" w14:textId="081D3CF8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not always this one does arise out of a previous question that we've had </w:t>
      </w:r>
      <w:r w:rsidR="73B8A413" w:rsidRPr="76FAB17C">
        <w:rPr>
          <w:rFonts w:eastAsia="Times New Roman"/>
          <w:kern w:val="0"/>
          <w14:ligatures w14:val="none"/>
        </w:rPr>
        <w:t>repeatedly</w:t>
      </w:r>
      <w:r w:rsidRPr="76FAB17C">
        <w:rPr>
          <w:rFonts w:eastAsia="Times New Roman"/>
          <w:kern w:val="0"/>
          <w14:ligatures w14:val="none"/>
        </w:rPr>
        <w:t xml:space="preserve"> </w:t>
      </w:r>
      <w:r w:rsidR="7DA97C65" w:rsidRPr="76FAB17C">
        <w:rPr>
          <w:rFonts w:eastAsia="Times New Roman"/>
          <w:kern w:val="0"/>
          <w14:ligatures w14:val="none"/>
        </w:rPr>
        <w:t>different</w:t>
      </w:r>
    </w:p>
    <w:p w14:paraId="75F6318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context and our presenter today is Jane Hartsock who is a visiting assistant</w:t>
      </w:r>
    </w:p>
    <w:p w14:paraId="00D786C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professor here at IUPUI in the medicine humanities and Health Studies program she has a JD a very extensive background</w:t>
      </w:r>
    </w:p>
    <w:p w14:paraId="675B302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health law and now in medical matters she is also our newest faculty</w:t>
      </w:r>
    </w:p>
    <w:p w14:paraId="30522AA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member in the bioethics subject advocacy program and so she like the rest of us are available for consultations on these</w:t>
      </w:r>
    </w:p>
    <w:p w14:paraId="5B3BCEC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other issues in the future and these treats talks are meant to provide an introduction and also an opportunity for</w:t>
      </w:r>
    </w:p>
    <w:p w14:paraId="20781D9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people who are doing research who may have questions to not only learn but also to call us if they have questions</w:t>
      </w:r>
    </w:p>
    <w:p w14:paraId="3B13919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with that further ado I'll turn it over to Professor Hartsock thank you hello I</w:t>
      </w:r>
    </w:p>
    <w:p w14:paraId="78C4BA4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am Jane we're talking that was a lovely introduction I don't feel like I need to add really anything to it so we thought</w:t>
      </w:r>
    </w:p>
    <w:p w14:paraId="2E2BE62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could kind of move on so today we are going to be talking about that I think I</w:t>
      </w:r>
    </w:p>
    <w:p w14:paraId="6529394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initially titled </w:t>
      </w:r>
      <w:r w:rsidR="70576F32" w:rsidRPr="76FAB17C">
        <w:rPr>
          <w:rFonts w:eastAsia="Times New Roman"/>
          <w:kern w:val="0"/>
          <w14:ligatures w14:val="none"/>
        </w:rPr>
        <w:t>these problems</w:t>
      </w:r>
      <w:r w:rsidRPr="76FAB17C">
        <w:rPr>
          <w:rFonts w:eastAsia="Times New Roman"/>
          <w:kern w:val="0"/>
          <w14:ligatures w14:val="none"/>
        </w:rPr>
        <w:t xml:space="preserve"> of reconsent and I thought you know let's just be more friendly about it I'm </w:t>
      </w:r>
      <w:r w:rsidR="571CEA35" w:rsidRPr="76FAB17C">
        <w:rPr>
          <w:rFonts w:eastAsia="Times New Roman"/>
          <w:kern w:val="0"/>
          <w14:ligatures w14:val="none"/>
        </w:rPr>
        <w:t>going to</w:t>
      </w:r>
    </w:p>
    <w:p w14:paraId="7986AA0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call it issues of reconsent in pediatric bio banking these things don't necessarily have to be problems it can</w:t>
      </w:r>
    </w:p>
    <w:p w14:paraId="3E360E4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just be a sort of way of looking at the issue so that's what we're going to</w:t>
      </w:r>
    </w:p>
    <w:p w14:paraId="3ACED97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talk about today and the particular issue that is under examination is under</w:t>
      </w:r>
    </w:p>
    <w:p w14:paraId="2C7986F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what circumstances is a researcher required to obtain the reconsent of a</w:t>
      </w:r>
    </w:p>
    <w:p w14:paraId="4D3C932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participant who was enrolled in research as a child and has since obtained the age of majority so Mary</w:t>
      </w:r>
    </w:p>
    <w:p w14:paraId="27E6AAB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that's what we're going to be talking about today and I like to kind of outline an issue at the front so we have</w:t>
      </w:r>
    </w:p>
    <w:p w14:paraId="573117D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some boundaries on the conversation because there are lots of issues of reconsent that may pertain to adults but</w:t>
      </w:r>
    </w:p>
    <w:p w14:paraId="116D2EC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we're going to talk about this within the context primarily of pediatric biobanking and children so we're going</w:t>
      </w:r>
    </w:p>
    <w:p w14:paraId="24A8A30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to we're going to do that through three sort of objectives we're going to talk</w:t>
      </w:r>
    </w:p>
    <w:p w14:paraId="7482D40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about and we ran instead of kind of overview of bio banking within the pediatric context what is it and how is</w:t>
      </w:r>
    </w:p>
    <w:p w14:paraId="5A0CE8E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sort of different we're going to talk about the limits of the existing</w:t>
      </w:r>
    </w:p>
    <w:p w14:paraId="3C4F05E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regulations as to reconsent what I mean by limits is really the way in which</w:t>
      </w:r>
    </w:p>
    <w:p w14:paraId="3EA387E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there is an absence of commentary in the regulations on this issue that leaves us sort of without a whole lot of guidance</w:t>
      </w:r>
    </w:p>
    <w:p w14:paraId="22A0855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as to what to do and then we're going to propose a framework for reconsent for</w:t>
      </w:r>
    </w:p>
    <w:p w14:paraId="0328938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examination of reconsent versus when waivers would be appropriate I had</w:t>
      </w:r>
    </w:p>
    <w:p w14:paraId="46B086F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originally kind of a fourth objective of examining future issues that might come up particularly with respect to the new</w:t>
      </w:r>
    </w:p>
    <w:p w14:paraId="7D36CBA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common rule but I think it makes more sense to just sort of drop the comments</w:t>
      </w:r>
    </w:p>
    <w:p w14:paraId="3A2EFA2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 as we're going along and you can you know create the contrast as we sort</w:t>
      </w:r>
    </w:p>
    <w:p w14:paraId="373F0D5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examine this issue so biobanks for anybody who doesn't know there's a nice</w:t>
      </w:r>
    </w:p>
    <w:p w14:paraId="08EEDF4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clean definition of that by heroine Rothstein the bio banks are repositories that assemble store and manage</w:t>
      </w:r>
    </w:p>
    <w:p w14:paraId="4EF779A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collections of human specimens and related data use to elucidate subtle connections between genetics and health</w:t>
      </w:r>
    </w:p>
    <w:p w14:paraId="07021E7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identify ways in which genetic variants contribute to illness and obtain powerful research results through large</w:t>
      </w:r>
    </w:p>
    <w:p w14:paraId="775749D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sample sizes so bio banks in the United States can be</w:t>
      </w:r>
    </w:p>
    <w:p w14:paraId="6AB8A70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disease specific or not disease specific they take a lot of different forms NIH</w:t>
      </w:r>
    </w:p>
    <w:p w14:paraId="48ED97C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is working right now to create a biobank for health-related data pertaining to</w:t>
      </w:r>
    </w:p>
    <w:p w14:paraId="5DE4A95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veterans which seems like a very interesting and useful project there are</w:t>
      </w:r>
    </w:p>
    <w:p w14:paraId="284299E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also cancer related by open and many of those involve pediatric</w:t>
      </w:r>
    </w:p>
    <w:p w14:paraId="1E17C89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so file banks can store any kind of data really any kind of specimen</w:t>
      </w:r>
    </w:p>
    <w:p w14:paraId="11779BE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from plasma and genomic data they can be private or academic so they can take a</w:t>
      </w:r>
    </w:p>
    <w:p w14:paraId="34A5C71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lot of different forms but most are academic and most get their samples from</w:t>
      </w:r>
    </w:p>
    <w:p w14:paraId="56D377B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forming relationships with hospitals either private hospitals or academic hospitals and then those samples come by</w:t>
      </w:r>
    </w:p>
    <w:p w14:paraId="09A4E12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way of patients at those hospitals so there are more than 630 bio banks in the</w:t>
      </w:r>
    </w:p>
    <w:p w14:paraId="155E730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United States and that number is growing particularly in light of the precision medicine initiative directed by NIH NIH</w:t>
      </w:r>
    </w:p>
    <w:p w14:paraId="6370AA6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thanks Obama almost all bio banks require IRB</w:t>
      </w:r>
    </w:p>
    <w:p w14:paraId="7446858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approval before researchers can access specimen and when you talk about IRB</w:t>
      </w:r>
    </w:p>
    <w:p w14:paraId="507DE19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approval as most people have probably caught on by now this ends up boiling down usually into issues of consent how</w:t>
      </w:r>
    </w:p>
    <w:p w14:paraId="08442B4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do we obtain consent and properly advise people of what they are agreeing to do and what may happen with their</w:t>
      </w:r>
    </w:p>
    <w:p w14:paraId="3A3C4EC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information if they participate in research so so bio baking scenarios can</w:t>
      </w:r>
    </w:p>
    <w:p w14:paraId="36A807C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take on sort of four primary forms I've got pediatric and parenthesis here because this is really true irrespective</w:t>
      </w:r>
    </w:p>
    <w:p w14:paraId="673F606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whether you have an adult or child but they can be actively collecting</w:t>
      </w:r>
    </w:p>
    <w:p w14:paraId="0562BDC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disease specimens specific to for specific information so active meaning the person is the participant is being</w:t>
      </w:r>
    </w:p>
    <w:p w14:paraId="3816DA5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used specifically for research and then bio banks actively collecting samples</w:t>
      </w:r>
    </w:p>
    <w:p w14:paraId="5FC27EF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information from all persons without regard to disease data so not necessarily looking for a specific</w:t>
      </w:r>
    </w:p>
    <w:p w14:paraId="438E8BC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disease that may be looking for more general connections or information bio</w:t>
      </w:r>
    </w:p>
    <w:p w14:paraId="4E94F8E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banks passively collecting disease specific sample samples so this would be bio banks that collect information</w:t>
      </w:r>
    </w:p>
    <w:p w14:paraId="441E9FA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incidental to care that otherwise is being provided at the hop so if you go in for a blood pregnancy</w:t>
      </w:r>
    </w:p>
    <w:p w14:paraId="65E061D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test and the blood that is used for the pregnancy test has been retained for</w:t>
      </w:r>
    </w:p>
    <w:p w14:paraId="6C15BB6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analysis of other things so those</w:t>
      </w:r>
    </w:p>
    <w:p w14:paraId="18C38A3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those models are the same in children and adult the last two the last two do</w:t>
      </w:r>
    </w:p>
    <w:p w14:paraId="209AC03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not presently count as human subjects research which makes the informed</w:t>
      </w:r>
    </w:p>
    <w:p w14:paraId="6BCDD6F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consent and reconsent issues for as </w:t>
      </w:r>
      <w:r w:rsidR="109286F1" w:rsidRPr="76FAB17C">
        <w:rPr>
          <w:rFonts w:eastAsia="Times New Roman"/>
          <w:kern w:val="0"/>
          <w14:ligatures w14:val="none"/>
        </w:rPr>
        <w:t>Lieu</w:t>
      </w:r>
      <w:r w:rsidRPr="76FAB17C">
        <w:rPr>
          <w:rFonts w:eastAsia="Times New Roman"/>
          <w:kern w:val="0"/>
          <w14:ligatures w14:val="none"/>
        </w:rPr>
        <w:t xml:space="preserve"> but the new rule would arguably</w:t>
      </w:r>
    </w:p>
    <w:p w14:paraId="52BC0C9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include passive samples which is one of the reasons it's not very popular so if</w:t>
      </w:r>
    </w:p>
    <w:p w14:paraId="133C788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does include passive samples and then consent becomes an issue there and</w:t>
      </w:r>
    </w:p>
    <w:p w14:paraId="11E924F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oftentimes passive samples can become a</w:t>
      </w:r>
    </w:p>
    <w:p w14:paraId="383CFC7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can require consent if they become be identified in and so in that case you</w:t>
      </w:r>
    </w:p>
    <w:p w14:paraId="16AE330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would be required to obtain to the sent of the participants so so that</w:t>
      </w:r>
    </w:p>
    <w:p w14:paraId="33E9610D" w14:textId="1CD2AA2F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recategorize </w:t>
      </w:r>
      <w:r w:rsidR="252C68DB" w:rsidRPr="76FAB17C">
        <w:rPr>
          <w:rFonts w:eastAsia="Times New Roman"/>
          <w:kern w:val="0"/>
          <w14:ligatures w14:val="none"/>
        </w:rPr>
        <w:t>action</w:t>
      </w:r>
      <w:r w:rsidRPr="76FAB17C">
        <w:rPr>
          <w:rFonts w:eastAsia="Times New Roman"/>
          <w:kern w:val="0"/>
          <w14:ligatures w14:val="none"/>
        </w:rPr>
        <w:t xml:space="preserve"> results that the D identification the re</w:t>
      </w:r>
      <w:r w:rsidR="37DE052F" w:rsidRPr="76FAB17C">
        <w:rPr>
          <w:rFonts w:eastAsia="Times New Roman"/>
          <w:kern w:val="0"/>
          <w14:ligatures w14:val="none"/>
        </w:rPr>
        <w:t>-</w:t>
      </w:r>
      <w:r w:rsidRPr="76FAB17C">
        <w:rPr>
          <w:rFonts w:eastAsia="Times New Roman"/>
          <w:kern w:val="0"/>
          <w14:ligatures w14:val="none"/>
        </w:rPr>
        <w:t>identification of the samples results in a recategorize</w:t>
      </w:r>
    </w:p>
    <w:p w14:paraId="1B3CF5B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ation of the research into human subject research which requires consent all</w:t>
      </w:r>
    </w:p>
    <w:p w14:paraId="0CAAED4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right so this is our current common rule in the context of consent for children</w:t>
      </w:r>
    </w:p>
    <w:p w14:paraId="145CC1E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this was just the initial consent so this is not this is not particularly</w:t>
      </w:r>
    </w:p>
    <w:p w14:paraId="4587E5A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recent and what this really does is follow the familiar assent permission</w:t>
      </w:r>
    </w:p>
    <w:p w14:paraId="09831C7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format that we see a lot in pediatric care and treatment and uses that also for research it incorporates by</w:t>
      </w:r>
    </w:p>
    <w:p w14:paraId="05E84D1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reference provision of the common rule on traditional informed consent as relates to adults in order to obtain the</w:t>
      </w:r>
    </w:p>
    <w:p w14:paraId="3BE30E6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permission to set the standard for obtaining permission of the parents so the informed consent process for the</w:t>
      </w:r>
    </w:p>
    <w:p w14:paraId="10AB659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parents must include disclosures of pertinent information under Section 116</w:t>
      </w:r>
    </w:p>
    <w:p w14:paraId="1A65679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the 45 CFR six and the provisions of waiver must</w:t>
      </w:r>
    </w:p>
    <w:p w14:paraId="3F42D60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follow that format as well and so briefly for review that the waiver provisions in order to obtain a waiver</w:t>
      </w:r>
    </w:p>
    <w:p w14:paraId="0218C44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 obtaining consent you must have a study that involves minimal risk to the</w:t>
      </w:r>
    </w:p>
    <w:p w14:paraId="0B2E781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participant the waiver will not adversely affect the rights of the participant the research could have</w:t>
      </w:r>
    </w:p>
    <w:p w14:paraId="10C1C8D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practicably be carried out without the waiver and you can talk a little bit about that later and subjects will be</w:t>
      </w:r>
    </w:p>
    <w:p w14:paraId="75430A0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provided a debriefing after their participation or there will be some explanation for why they cannot recently</w:t>
      </w:r>
    </w:p>
    <w:p w14:paraId="27E4C45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 provided that debriefing so what's important here in number three is that</w:t>
      </w:r>
    </w:p>
    <w:p w14:paraId="0E4DF1C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this provision is silent on the issue of re consent which is actually you know</w:t>
      </w:r>
    </w:p>
    <w:p w14:paraId="5F41893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kind of a fairly substantial oversight in light of the nature pediatric research in generally so this the</w:t>
      </w:r>
    </w:p>
    <w:p w14:paraId="703A74C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reconsent issue is an issue not just in bio banking but you could imagine that</w:t>
      </w:r>
    </w:p>
    <w:p w14:paraId="0D9EAFB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might be an issue in other kinds of pediatric research so it is a little</w:t>
      </w:r>
    </w:p>
    <w:p w14:paraId="1BC6D20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bit of a an oversight so why is we why</w:t>
      </w:r>
    </w:p>
    <w:p w14:paraId="3573F6E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consent an issue in pediatrics by linking it can be an issue in adult bio banking as well but it's important to</w:t>
      </w:r>
    </w:p>
    <w:p w14:paraId="3CD4347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look at how pediatric bio banking is distinct from other forms of research</w:t>
      </w:r>
    </w:p>
    <w:p w14:paraId="33EDA1A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particularly in the adult context and I started for the formatting on this I tried to list the sources at the bottom</w:t>
      </w:r>
    </w:p>
    <w:p w14:paraId="3E6071F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people can read the articles themselves and I think in the transfer up to the big board it's kind of gotten</w:t>
      </w:r>
    </w:p>
    <w:p w14:paraId="1501F8B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smooshed but so there are some temporal concerns with pediatric</w:t>
      </w:r>
    </w:p>
    <w:p w14:paraId="07AE427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yeah pediatric research may take place over a longer period of time</w:t>
      </w:r>
    </w:p>
    <w:p w14:paraId="4339AB5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and it's more likely obviously to bridge the span between adolescence and</w:t>
      </w:r>
    </w:p>
    <w:p w14:paraId="166F4B6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adulthood which is the period of time when you would need to reconsider that</w:t>
      </w:r>
    </w:p>
    <w:p w14:paraId="46AD631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there might be physical harm with respect to pediatric research so it's</w:t>
      </w:r>
    </w:p>
    <w:p w14:paraId="04C083E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possible that the information that is obtained as a result of bio banking as a result of</w:t>
      </w:r>
    </w:p>
    <w:p w14:paraId="68907D5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forming those connections between analysis of specimens might result in</w:t>
      </w:r>
    </w:p>
    <w:p w14:paraId="0A24952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changes to clinical practice as to that particular participant each there may be</w:t>
      </w:r>
    </w:p>
    <w:p w14:paraId="387B7F6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psychological harm that results from the question of whether or not to provide findings of the research to the</w:t>
      </w:r>
    </w:p>
    <w:p w14:paraId="74D3FBD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participant economic harm as it relates to the adverse effects on employment if</w:t>
      </w:r>
    </w:p>
    <w:p w14:paraId="037079D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 participant has a specific diagnosis or condition and the loss of privacy</w:t>
      </w:r>
    </w:p>
    <w:p w14:paraId="0CFFCD3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which is always a issue in any kind of research that the information could be released without consent and there seems</w:t>
      </w:r>
    </w:p>
    <w:p w14:paraId="4C702D6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to be a sort of particular concern with that as it relates to bio banking almost</w:t>
      </w:r>
    </w:p>
    <w:p w14:paraId="068A259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 kind of you know dystopian novel type you know idea that all of your</w:t>
      </w:r>
    </w:p>
    <w:p w14:paraId="7CD066D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information is going to be contained in these large computers which would be susceptible to infiltration by you know</w:t>
      </w:r>
    </w:p>
    <w:p w14:paraId="620662A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whoever and you know where's Tom Clancy when you need him I guess so so these</w:t>
      </w:r>
    </w:p>
    <w:p w14:paraId="2A02A59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this issue that so of loss of privacy is a concern for people and so looking at</w:t>
      </w:r>
    </w:p>
    <w:p w14:paraId="42964E7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these general you might think of them as falling really into two categories the first would be the temporal concerns</w:t>
      </w:r>
    </w:p>
    <w:p w14:paraId="1B4C29A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that brothers raises that has to do with the fact that pediatric research might</w:t>
      </w:r>
    </w:p>
    <w:p w14:paraId="53E7CFE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 longer term and it's the reasons that issue presents as a result of that</w:t>
      </w:r>
    </w:p>
    <w:p w14:paraId="7F1EB22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longer term research where it bridges the gap between maybe infancy to adulthood or adolescence to adulthood</w:t>
      </w:r>
    </w:p>
    <w:p w14:paraId="57A5134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these very you know long periods of time important periods of time and then the</w:t>
      </w:r>
    </w:p>
    <w:p w14:paraId="72E067F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other items on this list you know clearly could affect adults too but we</w:t>
      </w:r>
    </w:p>
    <w:p w14:paraId="2601A09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have to keep in mind that when an adult consents to participate in research they personally accept these risks as part of</w:t>
      </w:r>
    </w:p>
    <w:p w14:paraId="277B62C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potential harm and when a child is involved in research the parent initially accepts these risks on behalf</w:t>
      </w:r>
    </w:p>
    <w:p w14:paraId="4388570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the child and even assuming the parent is acting thoughtfully and</w:t>
      </w:r>
    </w:p>
    <w:p w14:paraId="607FD4B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morally we could understand that as the child grows they may have different assessment of the risk they</w:t>
      </w:r>
    </w:p>
    <w:p w14:paraId="230FCE7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are willing to undertake and reevaluate that as an adult and so we have to ask</w:t>
      </w:r>
    </w:p>
    <w:p w14:paraId="3070733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ourselves as researchers whether they should be given an opportunity to reevaluate that risk for themselves upon</w:t>
      </w:r>
    </w:p>
    <w:p w14:paraId="6501B3F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adulthood and so it is that is the nature of the change in age that makes</w:t>
      </w:r>
    </w:p>
    <w:p w14:paraId="0D62E00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sort of the physical harm a psychological harm the economic harm of privacy issues particularly relevant to</w:t>
      </w:r>
    </w:p>
    <w:p w14:paraId="253954B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reconsent in Pediatrics by ranking so oh that's too bad so this is I use SOP as</w:t>
      </w:r>
    </w:p>
    <w:p w14:paraId="2372F69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relates to reconsent so Indiana University has an own SOP specifically</w:t>
      </w:r>
    </w:p>
    <w:p w14:paraId="0C6A2AF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adds to the reconsent issue they have dealt with it affirmatively recognized it as a potential issue and they have guidelines</w:t>
      </w:r>
    </w:p>
    <w:p w14:paraId="5FFE023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on this and I'm not going to read them but basically that the IRB could approve</w:t>
      </w:r>
    </w:p>
    <w:p w14:paraId="2EA8E22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 waiver of Regent sense but that the subject should be given an opportunity</w:t>
      </w:r>
    </w:p>
    <w:p w14:paraId="1FFA00D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to refit them best year should seek them out and that the research should if the</w:t>
      </w:r>
    </w:p>
    <w:p w14:paraId="54FFE55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does not involve any ongoing interactions or interventions with the subjects but continues to meet the</w:t>
      </w:r>
    </w:p>
    <w:p w14:paraId="780D35C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regulatory definition of human subjects research then it would be necessary for</w:t>
      </w:r>
    </w:p>
    <w:p w14:paraId="2DD42B7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investigators to seek and obtain the legally effective informed consent of now adult subject so very Pro consent</w:t>
      </w:r>
    </w:p>
    <w:p w14:paraId="3F93715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putting quite a bit of obligation on the part of researchers to get that consent once children become adults it should be</w:t>
      </w:r>
    </w:p>
    <w:p w14:paraId="166F973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noted that this language is actually the exact language pretty much the exact</w:t>
      </w:r>
    </w:p>
    <w:p w14:paraId="5208911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language taken from the office for Human Research protections website under their</w:t>
      </w:r>
    </w:p>
    <w:p w14:paraId="2DB3DC9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frequently asked questions section so a</w:t>
      </w:r>
    </w:p>
    <w:p w14:paraId="6822DC5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frequently asked question of the office for Human Research protections with how do we handle reconsent</w:t>
      </w:r>
    </w:p>
    <w:p w14:paraId="1C6B814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and they have suggested that it followed this format on their frequently asked that have not amended their rule to</w:t>
      </w:r>
    </w:p>
    <w:p w14:paraId="634C00F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formally incorporate this into the common rule so not surprisingly a lot of</w:t>
      </w:r>
    </w:p>
    <w:p w14:paraId="75CE2B6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bio banks have adopted exactly this language just as IU has and so when you</w:t>
      </w:r>
    </w:p>
    <w:p w14:paraId="0164955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look to the SOPs of other bio banks other academic bio banks in particular</w:t>
      </w:r>
    </w:p>
    <w:p w14:paraId="0AC212F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you will often see what is essentially a sort of cut and paste from from the</w:t>
      </w:r>
    </w:p>
    <w:p w14:paraId="525F01F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frequently asked section site so to the extent that Indiana University is concerned that their policies run afoul</w:t>
      </w:r>
    </w:p>
    <w:p w14:paraId="21DC7EA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anything they mean they don't but they do play quite a bit of burden on</w:t>
      </w:r>
    </w:p>
    <w:p w14:paraId="22F4655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researcher and so we might ask whether there's a way to balance this so</w:t>
      </w:r>
    </w:p>
    <w:p w14:paraId="14E0F18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what does it take to reconsent people as adults is it really that hard is it</w:t>
      </w:r>
    </w:p>
    <w:p w14:paraId="149DCA7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really that different from problem just a general consent issue that exists in</w:t>
      </w:r>
    </w:p>
    <w:p w14:paraId="046D009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adult biobank and the result research and I guess I would just submit the answer is yes it is different</w:t>
      </w:r>
    </w:p>
    <w:p w14:paraId="64BC4DA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basically any research that is going to carry through from any you know under</w:t>
      </w:r>
    </w:p>
    <w:p w14:paraId="26FC3E1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eighteen age group into adulthood will then necessarily have a two-part consent</w:t>
      </w:r>
    </w:p>
    <w:p w14:paraId="35E5B45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process just incorporate it into the research and this makes the consent process of pediatric research more</w:t>
      </w:r>
    </w:p>
    <w:p w14:paraId="4844673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expensive than adult research and it does have the potential to discourage</w:t>
      </w:r>
    </w:p>
    <w:p w14:paraId="03387B4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overall pediatric research which is particularly true for research that</w:t>
      </w:r>
    </w:p>
    <w:p w14:paraId="28DD310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might involve smaller programs or fewer investigators fewer subjects or a larger</w:t>
      </w:r>
    </w:p>
    <w:p w14:paraId="48AE86C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developmental spectrum meaning that if the research involves a number of children who are maybe ages birth</w:t>
      </w:r>
    </w:p>
    <w:p w14:paraId="6A764C3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through sixteen or you know something like that where the consent issues might be different along the line so so what</w:t>
      </w:r>
    </w:p>
    <w:p w14:paraId="57571A2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their risk here is is that we might find</w:t>
      </w:r>
    </w:p>
    <w:p w14:paraId="4393E04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ourselves in a situation where we're actually discouraging pediatric research</w:t>
      </w:r>
    </w:p>
    <w:p w14:paraId="1B10CD6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because we're making it expensive as part of this to consent across</w:t>
      </w:r>
    </w:p>
    <w:p w14:paraId="6EA4C3A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there are also pragmatic concerns here that are actually probably the</w:t>
      </w:r>
    </w:p>
    <w:p w14:paraId="41F3CD3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bigger issue so really just being able to get a hold of people once they turn</w:t>
      </w:r>
    </w:p>
    <w:p w14:paraId="4113A8B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18 so like getting a call back getting a signed return I kind of feel</w:t>
      </w:r>
    </w:p>
    <w:p w14:paraId="2A3B6A9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like this captures it fairly well that so anybody who is listening who is a</w:t>
      </w:r>
    </w:p>
    <w:p w14:paraId="4475DA7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parent of a teenager trying to get a callback from that person if you are not</w:t>
      </w:r>
    </w:p>
    <w:p w14:paraId="784B8B8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really their priority so tracking down the purposes can be difficult there is a</w:t>
      </w:r>
    </w:p>
    <w:p w14:paraId="0534BB0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kind of progression in research where the more failure to face interaction the researcher has the more involve the</w:t>
      </w:r>
    </w:p>
    <w:p w14:paraId="52F6935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participant in the study the easier it's going to be to get that consent they're still regularly seeing you put the</w:t>
      </w:r>
    </w:p>
    <w:p w14:paraId="587F4E1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consent down legal presence at one of their appointments but if the researcher</w:t>
      </w:r>
    </w:p>
    <w:p w14:paraId="26E4A2C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if the research relationship is more distant to that it can be more difficult so and then even with current contact</w:t>
      </w:r>
    </w:p>
    <w:p w14:paraId="2C446F0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information it can be difficult to get a response from an 18 or 19 year old who is out on their own so even if you are</w:t>
      </w:r>
    </w:p>
    <w:p w14:paraId="586419C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you have a medical record with current and up-to-date information again just</w:t>
      </w:r>
    </w:p>
    <w:p w14:paraId="133D2CD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getting that person to respond to be quite difficult and one article I</w:t>
      </w:r>
    </w:p>
    <w:p w14:paraId="2CEE66F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thought captured as well written by Rush was notice that a two-year follow-up as</w:t>
      </w:r>
    </w:p>
    <w:p w14:paraId="50F0B4F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 of an epidemiological study demonstrated that a majority of so two-year follow-up a majority of</w:t>
      </w:r>
    </w:p>
    <w:p w14:paraId="3D5A8FF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participants did not respond to mail correspondence and telephone follow-up was resource intensive the allocation of</w:t>
      </w:r>
    </w:p>
    <w:p w14:paraId="5652C23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additional resources required for recon sensing must be considered as these resources could otherwise be diverted to</w:t>
      </w:r>
    </w:p>
    <w:p w14:paraId="3FF181A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improving core bio banking operations so the alternative is to think of waivers</w:t>
      </w:r>
    </w:p>
    <w:p w14:paraId="2F0712E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 a more permissive way we can have opt-out notification which are which</w:t>
      </w:r>
    </w:p>
    <w:p w14:paraId="3D6CBC6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technically are not consent but for example the Vanderbilt University uses an opt-out format for their bio banking</w:t>
      </w:r>
    </w:p>
    <w:p w14:paraId="0F8378E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wares people can sign a form saying don't want their samples to be used in in bio</w:t>
      </w:r>
    </w:p>
    <w:p w14:paraId="41C2217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banking but the rules but and so or we</w:t>
      </w:r>
    </w:p>
    <w:p w14:paraId="4F89B8A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could think of expanding waivers on a case-by-case basis that includes</w:t>
      </w:r>
    </w:p>
    <w:p w14:paraId="717CC46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considerations of the age of the participant at the time of the initial consent so does it really make sense for</w:t>
      </w:r>
    </w:p>
    <w:p w14:paraId="5A870A3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us to be getting a cent and permission when a participant is 16 and then</w:t>
      </w:r>
    </w:p>
    <w:p w14:paraId="09A0C52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tracking them down to get their written consent again maybe 18 months later when</w:t>
      </w:r>
    </w:p>
    <w:p w14:paraId="77B8B18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they turn 18 that that there maybe we should drop it the age within which we</w:t>
      </w:r>
    </w:p>
    <w:p w14:paraId="037F56A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allow waivers for free consent upon upon</w:t>
      </w:r>
    </w:p>
    <w:p w14:paraId="472BC03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age of majority so the other questions are going I want to think</w:t>
      </w:r>
    </w:p>
    <w:p w14:paraId="747B159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about is whether there's even ongoing collection so if you collect and discuss men in the past and you're still doing</w:t>
      </w:r>
    </w:p>
    <w:p w14:paraId="30F8207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on it and they have implications in a sort of abstract way</w:t>
      </w:r>
    </w:p>
    <w:p w14:paraId="3A03452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but should we really be going back and Rican scenting people if we aren't</w:t>
      </w:r>
    </w:p>
    <w:p w14:paraId="2A800E8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really even continuing to collect data from them we're still sort of examining it also issues of EMR</w:t>
      </w:r>
    </w:p>
    <w:p w14:paraId="0DB94CF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linkages there are ways to you</w:t>
      </w:r>
    </w:p>
    <w:p w14:paraId="18C9B0D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know see identify the data for the researcher while still allowing the</w:t>
      </w:r>
    </w:p>
    <w:p w14:paraId="0C91E22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provider to put information in that the researcher has access to and then this</w:t>
      </w:r>
    </w:p>
    <w:p w14:paraId="539EA96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inquiry of practicability so what's the what where we how are we</w:t>
      </w:r>
    </w:p>
    <w:p w14:paraId="08D65C3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going to define practicable if it's different if we want to expand waivers</w:t>
      </w:r>
    </w:p>
    <w:p w14:paraId="229D7F5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might want to look to whether or not we're really being thoughtful and</w:t>
      </w:r>
    </w:p>
    <w:p w14:paraId="0F2B8ED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logical about the cost and the realistic alternatives to to doing that so what a</w:t>
      </w:r>
    </w:p>
    <w:p w14:paraId="1512A9B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practice will mean there are there are a few definitions around but I like this</w:t>
      </w:r>
    </w:p>
    <w:p w14:paraId="0805976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this particular one where something has been practicable if the effort would to</w:t>
      </w:r>
    </w:p>
    <w:p w14:paraId="598D9CD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contact the participants would prevent investigators from attaining important research aims and so prevent their</w:t>
      </w:r>
    </w:p>
    <w:p w14:paraId="28C7935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should be read sort of broadly not just literally prevent and then make it</w:t>
      </w:r>
    </w:p>
    <w:p w14:paraId="0B6C4E4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impossible but discourage meaningfully discourage make it considerably more</w:t>
      </w:r>
    </w:p>
    <w:p w14:paraId="5503627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expensive or have a truly negative impact on the ability to to obtain data</w:t>
      </w:r>
    </w:p>
    <w:p w14:paraId="7DE642C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one of the ways that their rule seems to handle we can handle the</w:t>
      </w:r>
    </w:p>
    <w:p w14:paraId="059DBA2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practicability issue with waivers is to suggest that waivers should be rare so they seem to have a quantitative</w:t>
      </w:r>
    </w:p>
    <w:p w14:paraId="0EFBDBA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understanding of waivers that they should not be used very often and then</w:t>
      </w:r>
    </w:p>
    <w:p w14:paraId="6F26CCA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new common rule says they should be extremely rare and while it doesn't spell out a sort of audit trigger kind</w:t>
      </w:r>
    </w:p>
    <w:p w14:paraId="3E859F2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of framework you can imagine it usually going into that where they really are asking researchers to keep track of how</w:t>
      </w:r>
    </w:p>
    <w:p w14:paraId="27373A1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many waivers they request and receive as a sign of whether or not those waivers</w:t>
      </w:r>
    </w:p>
    <w:p w14:paraId="0CBD450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are being handed out judiciously so I</w:t>
      </w:r>
    </w:p>
    <w:p w14:paraId="540EC76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would suggest that the emphasis on quantity is a four metric for whether</w:t>
      </w:r>
    </w:p>
    <w:p w14:paraId="5603D54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waivers are appropriate so waivers should be granted where they are appropriate where research profiles</w:t>
      </w:r>
    </w:p>
    <w:p w14:paraId="6C19634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match the criteria for granting them and some institutions will necessarily have</w:t>
      </w:r>
    </w:p>
    <w:p w14:paraId="2503536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higher proportions of waivers because of the kind of resources they are doing particularly pediatric bio banking</w:t>
      </w:r>
    </w:p>
    <w:p w14:paraId="0BA31C0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so the proportion of waivers or requests and granting of waivers really</w:t>
      </w:r>
    </w:p>
    <w:p w14:paraId="0B77770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should not be factoring into the analogy analysis here and the focus on rare or extremely rare misses the point if there</w:t>
      </w:r>
    </w:p>
    <w:p w14:paraId="011D7D9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are criteria for when waivers should be granted and somebody needs the criteria the waiver should be granted so our</w:t>
      </w:r>
    </w:p>
    <w:p w14:paraId="6367D8F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takeaways for this for this little chat are that I use standard operating</w:t>
      </w:r>
    </w:p>
    <w:p w14:paraId="21FBE7D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procedure or reconsent is in line with federal guidelines and Natchez a frequently asked question cite the way they've got</w:t>
      </w:r>
    </w:p>
    <w:p w14:paraId="57F9A2B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set up is perfectly acceptable but the federal guidelines themselves not</w:t>
      </w:r>
    </w:p>
    <w:p w14:paraId="1EE4BD4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absolutely address issue we need to pediatric bio banking and the emphasis</w:t>
      </w:r>
    </w:p>
    <w:p w14:paraId="483ECC8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on rarity of waivers misses the point we should be refocusing refocusing on the</w:t>
      </w:r>
    </w:p>
    <w:p w14:paraId="2C39083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appropriateness of waivers the practicability of reconsent and whether or not it will be</w:t>
      </w:r>
    </w:p>
    <w:p w14:paraId="22FC460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detrimental to establish meaningful research out when you're out static I</w:t>
      </w:r>
    </w:p>
    <w:p w14:paraId="43162DB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will open the floor to our in-person representative think some of you have</w:t>
      </w:r>
    </w:p>
    <w:p w14:paraId="44E3A1E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heard on our taping we've got a tape but if you're if you're live with us before</w:t>
      </w:r>
    </w:p>
    <w:p w14:paraId="6BC753D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started today were chatting about a few things including hopefully by the next talk I have a personal a better</w:t>
      </w:r>
    </w:p>
    <w:p w14:paraId="58E8440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picture of the speaker's face because I think our pictures now from the end of the room and more importantly an</w:t>
      </w:r>
    </w:p>
    <w:p w14:paraId="6186DA8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opportunity for people who are watching so they'll call it and ask questions or maybe even send in questions when we</w:t>
      </w:r>
    </w:p>
    <w:p w14:paraId="0D7A049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post this also will will look for an opportunity filters and in comments questions we can respond to through the</w:t>
      </w:r>
    </w:p>
    <w:p w14:paraId="1D0E303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 SAP program so they may questions</w:t>
      </w:r>
    </w:p>
    <w:p w14:paraId="445CFD1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here I mean I'm looking directly at Marriott was our local expert on this</w:t>
      </w:r>
    </w:p>
    <w:p w14:paraId="3E65EA9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topic before we got involved in this particular round and temp she's involved in this investigation we've we've been</w:t>
      </w:r>
    </w:p>
    <w:p w14:paraId="66E491A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underway and in a thoughts or questions Mary thanks a lot you know it's very</w:t>
      </w:r>
    </w:p>
    <w:p w14:paraId="69B4400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interesting</w:t>
      </w:r>
    </w:p>
    <w:p w14:paraId="43094B9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into what we ought methanol guidance</w:t>
      </w:r>
    </w:p>
    <w:p w14:paraId="56A6EEF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around the begin one of the limits of crafted facility what's allowed under</w:t>
      </w:r>
    </w:p>
    <w:p w14:paraId="5D2B9D7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practicability you know it's something like this perfect Turner where everybody sort of knows</w:t>
      </w:r>
    </w:p>
    <w:p w14:paraId="6D45404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what it means that no one can put a perfect death there was a clear definition to it I don't know if you</w:t>
      </w:r>
    </w:p>
    <w:p w14:paraId="14C0311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could tell us you're thinking about like how like should we I you I Rd Coby going forward in terms of assessing plastic</w:t>
      </w:r>
    </w:p>
    <w:p w14:paraId="2C285A3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ability what would make things practicable and where would you put limits on it well I think I think</w:t>
      </w:r>
    </w:p>
    <w:p w14:paraId="231A749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there's a tendency for people to confuse practicability with impossibility and so</w:t>
      </w:r>
    </w:p>
    <w:p w14:paraId="48F7483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don't want to be suggesting that the standard for researchers would be that they don't have to obtain reconsent or</w:t>
      </w:r>
    </w:p>
    <w:p w14:paraId="519AB99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 order to avoid obtaining reconsent they have to prove it it would be impossible to do it i guess a sort of</w:t>
      </w:r>
    </w:p>
    <w:p w14:paraId="37CE3AC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five-year-old term effects ability would be really really really hard which the</w:t>
      </w:r>
    </w:p>
    <w:p w14:paraId="7DB2DB1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intent of that claim can be but it's just really hard yes there's an year-old</w:t>
      </w:r>
    </w:p>
    <w:p w14:paraId="518BA43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use the same texture but I think it's also you know we can we can look I don't</w:t>
      </w:r>
    </w:p>
    <w:p w14:paraId="7526FDD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want to you know rely on cliches or whatever but it does tend to be I would think for legally from the IRB</w:t>
      </w:r>
    </w:p>
    <w:p w14:paraId="73E4D54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standpoint of like you know you know what when you see it that whether the person is really trying to skirt around</w:t>
      </w:r>
    </w:p>
    <w:p w14:paraId="2CD608A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the waiver issue by suggesting that you know it's going to be really hard</w:t>
      </w:r>
    </w:p>
    <w:p w14:paraId="2A162FF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because our copiers down versus somebody who's saying I have 15,000 participants</w:t>
      </w:r>
    </w:p>
    <w:p w14:paraId="303A7C3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 this study I got all of their consent you know two years ago when they were 14</w:t>
      </w:r>
    </w:p>
    <w:p w14:paraId="4EBBCB8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15 and 16 years old and you want me to go through that entire same process now we will you know increase the cost of my</w:t>
      </w:r>
    </w:p>
    <w:p w14:paraId="157CD94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outside of the budget for the research I have to cut the same sighs in half that sort of thing can you</w:t>
      </w:r>
    </w:p>
    <w:p w14:paraId="71A9738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go back to the slide on waivers that was a great slide and by the way dislodged from hard to read right now people</w:t>
      </w:r>
    </w:p>
    <w:p w14:paraId="0CC2EFD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watching will probably I'm at a curio Claire yeah PDF physiology where is it</w:t>
      </w:r>
    </w:p>
    <w:p w14:paraId="2D78027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forward forward forward here dispute appear yeah so the waiver is essentially</w:t>
      </w:r>
    </w:p>
    <w:p w14:paraId="700376A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you know the impacted ability I think the history of not X grounds Eric used to talk about our farmer directors of</w:t>
      </w:r>
    </w:p>
    <w:p w14:paraId="4FEAF1C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visa program and of the Center for Bioethics who was basically around at the you know HHS when they were coming</w:t>
      </w:r>
    </w:p>
    <w:p w14:paraId="034B344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up with practicability I believe in shortly after the comeuppance idea as I</w:t>
      </w:r>
    </w:p>
    <w:p w14:paraId="7721ED8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formulated some these regulations and you know he emphasized in that reminiscence that that it had been you</w:t>
      </w:r>
    </w:p>
    <w:p w14:paraId="6BA2041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know a term that they needed a concept of this like really difficult because they couldn't require as</w:t>
      </w:r>
    </w:p>
    <w:p w14:paraId="418327F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impossible but in since we are luxury being the ethics people assisting you know the impact ability excuse is</w:t>
      </w:r>
    </w:p>
    <w:p w14:paraId="5FA016B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only available if there are not any you know important violations of people's rights or putting people away at harm</w:t>
      </w:r>
    </w:p>
    <w:p w14:paraId="1B93BC2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so you might say well as long as there aren't such violations of people's rights or harms Why should there be any</w:t>
      </w:r>
    </w:p>
    <w:p w14:paraId="0DA6DA7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standards and within a low standard sort of appropriate given we've already included the requirement that there's a</w:t>
      </w:r>
    </w:p>
    <w:p w14:paraId="551727E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minimal risk to the participant right the waiver will not adversely affect the rights of the participant in a research</w:t>
      </w:r>
    </w:p>
    <w:p w14:paraId="746360C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but practicability is actually part of those prongs and that's tremendous light yeah that's okay I'm just thinking</w:t>
      </w:r>
    </w:p>
    <w:p w14:paraId="2384762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this through that you know I guess it's almost up I can't really describe it in words but it's almost an inverse</w:t>
      </w:r>
    </w:p>
    <w:p w14:paraId="2BB68BE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relationship as the danger and harm participants goes up the standard reflects ability could go up pretty fact</w:t>
      </w:r>
    </w:p>
    <w:p w14:paraId="15227B9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ability could go up advocates in the regulations but it's almost if you think through this ethically the excuse saying</w:t>
      </w:r>
    </w:p>
    <w:p w14:paraId="66ECBCD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really I can't do this please let me do this research even though I can't do this people back maybe three content</w:t>
      </w:r>
    </w:p>
    <w:p w14:paraId="2315E55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it's important enough and it's going to be bad you're limited harm to my participants in the scientific outcomes</w:t>
      </w:r>
    </w:p>
    <w:p w14:paraId="1A0C14E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report of whether that is interested third factor which is not I guess in here which is how important research yeah which is again very very</w:t>
      </w:r>
    </w:p>
    <w:p w14:paraId="5C8A6A4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hard to assess right basis everybody thinks the research is very for you do we do the other thing I think that's</w:t>
      </w:r>
    </w:p>
    <w:p w14:paraId="451D3FB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interesting and I didn't include in here but probably should have is that a lot of the things that you would think of as</w:t>
      </w:r>
    </w:p>
    <w:p w14:paraId="0E22930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being that a lot of the things that makes reconsent sort of silly so you</w:t>
      </w:r>
    </w:p>
    <w:p w14:paraId="5F6FE9F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know if you consented somebody at 16 or 17 and you think they're relatively mature and you should not have to go</w:t>
      </w:r>
    </w:p>
    <w:p w14:paraId="63702BF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through the whole process again just because it turned 18 that that profile of the maturity of the participant and</w:t>
      </w:r>
    </w:p>
    <w:p w14:paraId="6154284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sort of psychological that stuff is part of the initial consent consideration so a painting they're up</w:t>
      </w:r>
    </w:p>
    <w:p w14:paraId="749B164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sent to their research that brings with it containing their and so if they pass that first threshold of being sub a that</w:t>
      </w:r>
    </w:p>
    <w:p w14:paraId="7CB332E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has a responsibility to assent in the research then revisiting it makes even</w:t>
      </w:r>
    </w:p>
    <w:p w14:paraId="01B4CB4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less sense after age 18 fascinating I'll</w:t>
      </w:r>
    </w:p>
    <w:p w14:paraId="0FE6D99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say in terms of the take-home point we do think of multiple audiences for this because some people certainly watch this now or the future who have a morbid</w:t>
      </w:r>
    </w:p>
    <w:p w14:paraId="2635CF7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ethics background who may have enjoyed our past ability discussion there and assume that's a continuing area of</w:t>
      </w:r>
    </w:p>
    <w:p w14:paraId="7966059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interest for the VFC program and Center for Bioethics especially as we think about biotech research and other</w:t>
      </w:r>
    </w:p>
    <w:p w14:paraId="59F2470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verities of precision health research but for people who are researchers I guess who are just designing a biobank</w:t>
      </w:r>
    </w:p>
    <w:p w14:paraId="3E9ACBA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involving pediatric subjects maybe another way I would summarize your point may be overly simply is these are the</w:t>
      </w:r>
    </w:p>
    <w:p w14:paraId="53839AC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regulations you have to abide by them but if did we consent will be incredibly</w:t>
      </w:r>
    </w:p>
    <w:p w14:paraId="7AD5F80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burdensome yeah think about applying for a waiver yeah releases of Sandow waivers are a</w:t>
      </w:r>
    </w:p>
    <w:p w14:paraId="7D99B4D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place to go to make that case and the IRB has the freedom to now if this is</w:t>
      </w:r>
    </w:p>
    <w:p w14:paraId="0CBB2C5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recorded and and played later after this left to take it off the web if the new common rule comes through with sniffing</w:t>
      </w:r>
    </w:p>
    <w:p w14:paraId="03A1D5A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changes in this will put an addendum on or maybe to talk again with the new common room I'm pretty against those</w:t>
      </w:r>
    </w:p>
    <w:p w14:paraId="728E811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working on the background and regulation or ethic to listen to this talk there's a common rule changes that are being</w:t>
      </w:r>
    </w:p>
    <w:p w14:paraId="5FFC5C1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considered at this point it looks like I guess as time passes we may not see it</w:t>
      </w:r>
    </w:p>
    <w:p w14:paraId="6F66233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pass before the the administration and so we may or may not see these David which is pretty good</w:t>
      </w:r>
    </w:p>
    <w:p w14:paraId="3C60EF2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bad I mean that we miss an opportunity with the new rule to include a reason that provision that's workable</w:t>
      </w:r>
    </w:p>
    <w:p w14:paraId="6DC3C1F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although how much space do we have that there reconsent provision would be workable based on what it is proposed</w:t>
      </w:r>
    </w:p>
    <w:p w14:paraId="09F6462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now not a lot you know on the practicability issue the other code that</w:t>
      </w:r>
    </w:p>
    <w:p w14:paraId="47ED287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I would throw out for investigators would be thinking about whether the</w:t>
      </w:r>
    </w:p>
    <w:p w14:paraId="703569B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reconsent changes you could imagine that if you're</w:t>
      </w:r>
    </w:p>
    <w:p w14:paraId="4C2481B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doing research on a sensitive topic I had a colleague who did research with adolescent fertility preservation and</w:t>
      </w:r>
    </w:p>
    <w:p w14:paraId="2F904DC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oncology you know and you know you could imagine that you know that that at</w:t>
      </w:r>
    </w:p>
    <w:p w14:paraId="4E04830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reconsent there may be some issues you may be there certain types of people that we may be more or less likely to</w:t>
      </w:r>
    </w:p>
    <w:p w14:paraId="1E23F5D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retain events so there might be types of participants some participants are more</w:t>
      </w:r>
    </w:p>
    <w:p w14:paraId="649C1A5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difficult to find there would be biases it is particularly families lower-income</w:t>
      </w:r>
    </w:p>
    <w:p w14:paraId="53AA790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families they have be more difficult to track because they have more frequent rooms there so you may think about how</w:t>
      </w:r>
    </w:p>
    <w:p w14:paraId="4DF1049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ill the participants are the first time they were consenting to take as well as 1517 it should be able to consent if</w:t>
      </w:r>
    </w:p>
    <w:p w14:paraId="3248E30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it's an oncology diabetic in their conservative diagnosis and they're very</w:t>
      </w:r>
    </w:p>
    <w:p w14:paraId="313B424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sick it may be it may be or may be better just reconsent them after they're better they don't I mean I get may not</w:t>
      </w:r>
    </w:p>
    <w:p w14:paraId="496ADF2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 the 18 rule but there may be sort of how that how content is done in the</w:t>
      </w:r>
    </w:p>
    <w:p w14:paraId="2400E0C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first place does it change are there going to be biases in terms of whose baby you're able to maintain in the sample you know</w:t>
      </w:r>
    </w:p>
    <w:p w14:paraId="50BCB9F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types of ongoing access with you you know sort of you know wonder they download and link it to the EMR so it</w:t>
      </w:r>
    </w:p>
    <w:p w14:paraId="733719F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feels like there's sort of pieces to it that may be relevant to this</w:t>
      </w:r>
    </w:p>
    <w:p w14:paraId="23ECCFE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like how practical is it in addition to cost and burden well and their reconsent</w:t>
      </w:r>
    </w:p>
    <w:p w14:paraId="4EF0DEC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issue to become the problem if we require a reagent scent and can't yet I</w:t>
      </w:r>
    </w:p>
    <w:p w14:paraId="099E8C6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mean if we're really sort of proponent about it you have you have to continue then what is really the requirement for</w:t>
      </w:r>
    </w:p>
    <w:p w14:paraId="227CE95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how the sample is handed or the information or the data is handled if you can't get it which I didn't even</w:t>
      </w:r>
    </w:p>
    <w:p w14:paraId="2D0F8E1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include says it's such a messy conversation with and do you have to hold that data out of your study the</w:t>
      </w:r>
    </w:p>
    <w:p w14:paraId="48CB9F2A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data you've acquired up to that point that the rule as it exists actually says</w:t>
      </w:r>
    </w:p>
    <w:p w14:paraId="46A5E3A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suggest you don't but I mean you know what are you doing in in those</w:t>
      </w:r>
    </w:p>
    <w:p w14:paraId="651C406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situations where you might have somebody who says no I don't where you consent and I don't want my information being</w:t>
      </w:r>
    </w:p>
    <w:p w14:paraId="07DED5F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used as part of this research study pretty good like maybe an individual resource research where somebody says</w:t>
      </w:r>
    </w:p>
    <w:p w14:paraId="0AC2D021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you know I'm thrilled that you've done its Marshall study to see whether kids Hooten you know not eat the marshmallow</w:t>
      </w:r>
    </w:p>
    <w:p w14:paraId="6EB7375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will be high functioning adults but I don't want people to know that I was a kid who ate a Marshall 450 being white</w:t>
      </w:r>
    </w:p>
    <w:p w14:paraId="05D2C4A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about it but there's obviously more significant research than that I love the marshmallow thanks study and</w:t>
      </w:r>
    </w:p>
    <w:p w14:paraId="01CFB9A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we are sorry to tease those who are listening who don't know I don't know what your Google Google of radio lab</w:t>
      </w:r>
    </w:p>
    <w:p w14:paraId="1911F3D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which recent did a show which I've nothing about that about it's ready a lab on a topic of fate and what baked</w:t>
      </w:r>
    </w:p>
    <w:p w14:paraId="60C547F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means and whether you can identify individual state identifying that love self control such as myself okay so um</w:t>
      </w:r>
    </w:p>
    <w:p w14:paraId="0B66C80B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so why I want to I want to all states a little broader so as we think about the</w:t>
      </w:r>
    </w:p>
    <w:p w14:paraId="0115046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reconsent issue as you correct I think really well point on this talk to really appreciate I think we all should appreciate it and learn from that this</w:t>
      </w:r>
    </w:p>
    <w:p w14:paraId="1E566B9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is related to the question of consent or biobank studies and of course a debate</w:t>
      </w:r>
    </w:p>
    <w:p w14:paraId="746A2B9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we've been going on for a long time over whether blanket consents of a one-time consent it ever appropriate in a biobank</w:t>
      </w:r>
    </w:p>
    <w:p w14:paraId="28180E6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I think my sense of the literature and the practice is that it is generally accepted now which in leaves sort of as</w:t>
      </w:r>
    </w:p>
    <w:p w14:paraId="3DEC3CF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 last sort of a last lingering question whether as leaves the transition from pediatric to adult hood would be a</w:t>
      </w:r>
    </w:p>
    <w:p w14:paraId="2AEC6DA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reason for Rican scenting if we're giving up on Rican scenting in many cases adults who consented once do you</w:t>
      </w:r>
    </w:p>
    <w:p w14:paraId="4B37A54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think thoughts on that sort of how that I need a link to those debates you get to you get to kind of the layers there</w:t>
      </w:r>
    </w:p>
    <w:p w14:paraId="30CBF66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and the layers of issues so a blanket consent you can imagine makes sense for</w:t>
      </w:r>
    </w:p>
    <w:p w14:paraId="1BB77E1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research that might change or samples that might be used for more than one kind of research and and so adding the</w:t>
      </w:r>
    </w:p>
    <w:p w14:paraId="696D218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 vulnerable population of a child to that it does make it slightly more</w:t>
      </w:r>
    </w:p>
    <w:p w14:paraId="1AAD1F5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difficult in that many adults when they sign up like a blanket consent cannot</w:t>
      </w:r>
    </w:p>
    <w:p w14:paraId="7E978BB7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even conceive of all of the different ways in which that sample could be used for research and so then you have an</w:t>
      </w:r>
    </w:p>
    <w:p w14:paraId="16D7E02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adult consenting them you have a child so it's just the layer that it does make</w:t>
      </w:r>
    </w:p>
    <w:p w14:paraId="72BEBE3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it more difficult is pro pro research as i said to you guys before that i think</w:t>
      </w:r>
    </w:p>
    <w:p w14:paraId="1A94F8F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we should be looking for ways that we can definitely facilitate research not ways that we can identify ethical problems and share research down so but</w:t>
      </w:r>
    </w:p>
    <w:p w14:paraId="6020B8A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certainly the layers the more layers you have of analysis and no tissue there the</w:t>
      </w:r>
    </w:p>
    <w:p w14:paraId="6259E2F2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more complicated I wonder if with this talk what if we could do that what if we could also put</w:t>
      </w:r>
    </w:p>
    <w:p w14:paraId="2D6441C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up probably not at the same time but the literature on actual harms to people</w:t>
      </w:r>
    </w:p>
    <w:p w14:paraId="7A3CE77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participating in by a bank research I wonder what is there in terms of whether there are any documented cases of</w:t>
      </w:r>
    </w:p>
    <w:p w14:paraId="0D883DC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individual harm from his bidding of biobank now you can say there dignitary arms always independent of any provable</w:t>
      </w:r>
    </w:p>
    <w:p w14:paraId="3EB6159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or recognized direct arms so the harm of</w:t>
      </w:r>
    </w:p>
    <w:p w14:paraId="6A681594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having a research done now I suppose them the great court cases around his</w:t>
      </w:r>
    </w:p>
    <w:p w14:paraId="3610BE0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lastRenderedPageBreak/>
        <w:t>bio Bank Reacher's research doesn't let his super I tribe I guess successfully brought a complaint over the use of</w:t>
      </w:r>
    </w:p>
    <w:p w14:paraId="3B572EF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their data in a way that was really a signatory say it's probably worth looking into and</w:t>
      </w:r>
    </w:p>
    <w:p w14:paraId="1AB2AA4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for those who would make a claim about maybe a request for a waiver maybe we</w:t>
      </w:r>
    </w:p>
    <w:p w14:paraId="533C389E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should make some of this harm literature if there was any available we could talk about that I shouldn't make work for</w:t>
      </w:r>
    </w:p>
    <w:p w14:paraId="4854EDC6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ourselves but it's an exciting area but maybe we're getting close to the end e about theta is the but B step program is</w:t>
      </w:r>
    </w:p>
    <w:p w14:paraId="7D329FBD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trying very hard as as IU moves into this precision health initiative now and</w:t>
      </w:r>
    </w:p>
    <w:p w14:paraId="1A271B8F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I am some aggressive and innovative attempts to construct cohorts and and to</w:t>
      </w:r>
    </w:p>
    <w:p w14:paraId="6959073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expand biobank research here really getting clear on what is known and may</w:t>
      </w:r>
    </w:p>
    <w:p w14:paraId="17762FF5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be from the cutting edge I think issues here is probably a good idea for us to do so I like that sir is next up okay so I</w:t>
      </w:r>
    </w:p>
    <w:p w14:paraId="2C1A8A38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guess that's it unless Tom do you have anything I didn't put you on the spot because you're a graduate student so you get away with anonymity if you'd like</w:t>
      </w:r>
    </w:p>
    <w:p w14:paraId="11355360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anything else Mary India yeah we're good okay we're</w:t>
      </w:r>
    </w:p>
    <w:p w14:paraId="45CC32DC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all good so thanks a lot Jane and we'll go ahead and wrap it up again actually those who are listening before we even</w:t>
      </w:r>
    </w:p>
    <w:p w14:paraId="45C8097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post this if you have questions you can get to ask as we do not activate that functionality specifically to email me</w:t>
      </w:r>
    </w:p>
    <w:p w14:paraId="262041D9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or Jane or the beset program all available on the web so Peter Schwartz at the IU Center for Bioethics Jane</w:t>
      </w:r>
    </w:p>
    <w:p w14:paraId="3E8AE1F9" w14:textId="4DD76F2B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 xml:space="preserve">Hartsock you can contact us through the </w:t>
      </w:r>
      <w:r w:rsidR="1D019BD3" w:rsidRPr="76FAB17C">
        <w:rPr>
          <w:rFonts w:eastAsia="Times New Roman"/>
          <w:kern w:val="0"/>
          <w14:ligatures w14:val="none"/>
        </w:rPr>
        <w:t>IU</w:t>
      </w:r>
      <w:r w:rsidRPr="76FAB17C">
        <w:rPr>
          <w:rFonts w:eastAsia="Times New Roman"/>
          <w:kern w:val="0"/>
          <w14:ligatures w14:val="none"/>
        </w:rPr>
        <w:t xml:space="preserve"> Center for Bioethics or work through IUPUI and have a great day thank you</w:t>
      </w:r>
    </w:p>
    <w:p w14:paraId="710BD383" w14:textId="77777777" w:rsidR="00AF5111" w:rsidRPr="00AF5111" w:rsidRDefault="00AF5111" w:rsidP="76FAB17C">
      <w:pPr>
        <w:spacing w:line="276" w:lineRule="auto"/>
        <w:rPr>
          <w:rFonts w:eastAsia="Times New Roman"/>
          <w:kern w:val="0"/>
          <w14:ligatures w14:val="none"/>
        </w:rPr>
      </w:pPr>
      <w:r w:rsidRPr="76FAB17C">
        <w:rPr>
          <w:rFonts w:eastAsia="Times New Roman"/>
          <w:kern w:val="0"/>
          <w14:ligatures w14:val="none"/>
        </w:rPr>
        <w:t>very much sure</w:t>
      </w:r>
    </w:p>
    <w:p w14:paraId="463218CA" w14:textId="77777777" w:rsidR="00AA4197" w:rsidRDefault="00AA4197" w:rsidP="76FAB17C">
      <w:pPr>
        <w:spacing w:line="276" w:lineRule="auto"/>
        <w:rPr>
          <w:rFonts w:eastAsia="Times New Roman"/>
        </w:rPr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1"/>
    <w:rsid w:val="0006773D"/>
    <w:rsid w:val="00AA4197"/>
    <w:rsid w:val="00AF5111"/>
    <w:rsid w:val="00F606B1"/>
    <w:rsid w:val="02DA21BB"/>
    <w:rsid w:val="0A789DA1"/>
    <w:rsid w:val="0F5848F9"/>
    <w:rsid w:val="109286F1"/>
    <w:rsid w:val="10A7142E"/>
    <w:rsid w:val="1D019BD3"/>
    <w:rsid w:val="252C68DB"/>
    <w:rsid w:val="37DE052F"/>
    <w:rsid w:val="3E018D91"/>
    <w:rsid w:val="4384F9A8"/>
    <w:rsid w:val="525EB751"/>
    <w:rsid w:val="571CEA35"/>
    <w:rsid w:val="6A63B68B"/>
    <w:rsid w:val="6DABC5B0"/>
    <w:rsid w:val="70576F32"/>
    <w:rsid w:val="73B8A413"/>
    <w:rsid w:val="74A9ED22"/>
    <w:rsid w:val="7645BD83"/>
    <w:rsid w:val="76FAB17C"/>
    <w:rsid w:val="7C077DF7"/>
    <w:rsid w:val="7DA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42ED7"/>
  <w15:chartTrackingRefBased/>
  <w15:docId w15:val="{5CA4E232-1856-D948-ACF4-97DF4EA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8276E-F50D-4C86-8E45-602516102BB6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2.xml><?xml version="1.0" encoding="utf-8"?>
<ds:datastoreItem xmlns:ds="http://schemas.openxmlformats.org/officeDocument/2006/customXml" ds:itemID="{8EA96195-6BA7-4F46-BD84-706FEFEE3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8F965-2994-482C-9F87-106D4F8C1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5152</Words>
  <Characters>29371</Characters>
  <Application>Microsoft Office Word</Application>
  <DocSecurity>0</DocSecurity>
  <Lines>244</Lines>
  <Paragraphs>68</Paragraphs>
  <ScaleCrop>false</ScaleCrop>
  <Company/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5</cp:revision>
  <dcterms:created xsi:type="dcterms:W3CDTF">2023-10-23T19:13:00Z</dcterms:created>
  <dcterms:modified xsi:type="dcterms:W3CDTF">2024-06-12T00:00:00Z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